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F2" w:rsidRPr="00770AFC" w:rsidRDefault="00BB0534" w:rsidP="00770AFC">
      <w:pPr>
        <w:shd w:val="clear" w:color="auto" w:fill="FFFFFF"/>
        <w:spacing w:after="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</w:pPr>
      <w:hyperlink r:id="rId6" w:history="1">
        <w:r w:rsidR="00770AFC" w:rsidRPr="00770AFC">
          <w:rPr>
            <w:rFonts w:ascii="Times New Roman" w:eastAsia="Times New Roman" w:hAnsi="Times New Roman" w:cs="Times New Roman"/>
            <w:kern w:val="36"/>
            <w:sz w:val="53"/>
            <w:szCs w:val="53"/>
            <w:bdr w:val="none" w:sz="0" w:space="0" w:color="auto" w:frame="1"/>
            <w:lang w:eastAsia="ru-RU"/>
          </w:rPr>
          <w:t>МОУ</w:t>
        </w:r>
      </w:hyperlink>
      <w:r w:rsidR="00770AFC" w:rsidRPr="00770AFC"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  <w:t xml:space="preserve"> «МОЛОДОВСКАЯ ООШ»</w:t>
      </w:r>
    </w:p>
    <w:p w:rsidR="00770AFC" w:rsidRPr="00770AFC" w:rsidRDefault="00770AFC" w:rsidP="00770AFC">
      <w:pPr>
        <w:shd w:val="clear" w:color="auto" w:fill="FFFFFF"/>
        <w:spacing w:after="75" w:line="375" w:lineRule="atLeast"/>
        <w:jc w:val="center"/>
        <w:textAlignment w:val="baseline"/>
        <w:rPr>
          <w:rFonts w:ascii="Times New Roman" w:hAnsi="Times New Roman" w:cs="Times New Roman"/>
          <w:sz w:val="28"/>
        </w:rPr>
      </w:pPr>
      <w:r w:rsidRPr="00770AFC">
        <w:rPr>
          <w:rFonts w:ascii="Times New Roman" w:hAnsi="Times New Roman" w:cs="Times New Roman"/>
          <w:sz w:val="28"/>
        </w:rPr>
        <w:t>Информация</w:t>
      </w:r>
    </w:p>
    <w:p w:rsidR="00770AFC" w:rsidRPr="00770AFC" w:rsidRDefault="00770AFC" w:rsidP="00770AFC">
      <w:pPr>
        <w:shd w:val="clear" w:color="auto" w:fill="FFFFFF"/>
        <w:spacing w:after="75" w:line="375" w:lineRule="atLeast"/>
        <w:jc w:val="center"/>
        <w:textAlignment w:val="baseline"/>
        <w:rPr>
          <w:rFonts w:ascii="Times New Roman" w:hAnsi="Times New Roman" w:cs="Times New Roman"/>
          <w:sz w:val="28"/>
        </w:rPr>
      </w:pPr>
      <w:r w:rsidRPr="00770AFC">
        <w:rPr>
          <w:rFonts w:ascii="Times New Roman" w:hAnsi="Times New Roman" w:cs="Times New Roman"/>
          <w:sz w:val="28"/>
        </w:rPr>
        <w:t>об имеющихся вакантных местах</w:t>
      </w:r>
    </w:p>
    <w:p w:rsidR="000915F2" w:rsidRPr="00770AFC" w:rsidRDefault="00770AFC" w:rsidP="00770AFC">
      <w:pPr>
        <w:shd w:val="clear" w:color="auto" w:fill="FFFFFF"/>
        <w:spacing w:after="75" w:line="375" w:lineRule="atLeast"/>
        <w:jc w:val="center"/>
        <w:textAlignment w:val="baseline"/>
        <w:rPr>
          <w:rFonts w:ascii="Times New Roman" w:hAnsi="Times New Roman" w:cs="Times New Roman"/>
          <w:sz w:val="28"/>
        </w:rPr>
      </w:pPr>
      <w:r w:rsidRPr="00770AFC">
        <w:rPr>
          <w:rFonts w:ascii="Times New Roman" w:hAnsi="Times New Roman" w:cs="Times New Roman"/>
          <w:sz w:val="28"/>
        </w:rPr>
        <w:t>для пр</w:t>
      </w:r>
      <w:r w:rsidR="00BB0534">
        <w:rPr>
          <w:rFonts w:ascii="Times New Roman" w:hAnsi="Times New Roman" w:cs="Times New Roman"/>
          <w:sz w:val="28"/>
        </w:rPr>
        <w:t>иема (перевода) учащихся на 2018-2019</w:t>
      </w:r>
      <w:bookmarkStart w:id="0" w:name="_GoBack"/>
      <w:bookmarkEnd w:id="0"/>
      <w:r w:rsidRPr="00770AFC">
        <w:rPr>
          <w:rFonts w:ascii="Times New Roman" w:hAnsi="Times New Roman" w:cs="Times New Roman"/>
          <w:sz w:val="28"/>
        </w:rPr>
        <w:t xml:space="preserve"> учебный год</w:t>
      </w:r>
    </w:p>
    <w:p w:rsidR="00770AFC" w:rsidRPr="00770AFC" w:rsidRDefault="00770AFC" w:rsidP="00770AFC">
      <w:pPr>
        <w:shd w:val="clear" w:color="auto" w:fill="FFFFFF"/>
        <w:spacing w:after="75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</w:p>
    <w:p w:rsidR="000915F2" w:rsidRPr="00DA0895" w:rsidRDefault="000915F2" w:rsidP="000915F2">
      <w:pPr>
        <w:shd w:val="clear" w:color="auto" w:fill="FFFFFF"/>
        <w:spacing w:after="150" w:line="375" w:lineRule="atLeast"/>
        <w:textAlignment w:val="baseline"/>
        <w:rPr>
          <w:rFonts w:ascii="Arial" w:eastAsia="Times New Roman" w:hAnsi="Arial" w:cs="Arial"/>
          <w:i/>
          <w:color w:val="606060"/>
          <w:sz w:val="20"/>
          <w:szCs w:val="20"/>
          <w:lang w:eastAsia="ru-RU"/>
        </w:rPr>
      </w:pPr>
      <w:r w:rsidRPr="00DA0895">
        <w:rPr>
          <w:rFonts w:ascii="Arial" w:eastAsia="Times New Roman" w:hAnsi="Arial" w:cs="Arial"/>
          <w:i/>
          <w:color w:val="606060"/>
          <w:sz w:val="20"/>
          <w:szCs w:val="20"/>
          <w:lang w:eastAsia="ru-RU"/>
        </w:rPr>
        <w:t> </w:t>
      </w:r>
    </w:p>
    <w:tbl>
      <w:tblPr>
        <w:tblW w:w="80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2409"/>
        <w:gridCol w:w="3261"/>
      </w:tblGrid>
      <w:tr w:rsidR="00BA3B16" w:rsidRPr="00770AFC" w:rsidTr="00BA2AAA">
        <w:trPr>
          <w:trHeight w:val="82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</w:t>
            </w:r>
          </w:p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учащихся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</w:t>
            </w:r>
          </w:p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вакантных мест</w:t>
            </w:r>
          </w:p>
        </w:tc>
      </w:tr>
      <w:tr w:rsidR="00DA0895" w:rsidRPr="00770AFC" w:rsidTr="00BA2AAA">
        <w:trPr>
          <w:trHeight w:val="82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</w:tcPr>
          <w:p w:rsidR="00DA0895" w:rsidRPr="00770AFC" w:rsidRDefault="00DA0895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</w:tcPr>
          <w:p w:rsidR="00DA0895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</w:tcPr>
          <w:p w:rsidR="00DA0895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BA3B16" w:rsidRPr="00770AFC" w:rsidTr="00BA2AAA">
        <w:trPr>
          <w:trHeight w:val="52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302F05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</w:tr>
      <w:tr w:rsidR="00BA3B16" w:rsidRPr="00770AFC" w:rsidTr="00BA2AAA">
        <w:trPr>
          <w:trHeight w:val="40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DA0895" w:rsidRPr="00770AFC" w:rsidTr="00BA2AAA">
        <w:trPr>
          <w:trHeight w:val="40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</w:tcPr>
          <w:p w:rsidR="00DA0895" w:rsidRDefault="00DA0895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 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</w:tcPr>
          <w:p w:rsidR="00DA0895" w:rsidRDefault="00102364" w:rsidP="00BA2AA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</w:tcPr>
          <w:p w:rsidR="00DA0895" w:rsidRDefault="00102364" w:rsidP="00BA2AA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BA3B16" w:rsidRPr="00770AFC" w:rsidTr="00BA2AAA">
        <w:trPr>
          <w:trHeight w:val="34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BA3B16" w:rsidRPr="00770AFC" w:rsidTr="00BA2AAA">
        <w:trPr>
          <w:trHeight w:val="480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BA3B16" w:rsidRPr="00770AFC" w:rsidTr="00BA2AAA">
        <w:trPr>
          <w:trHeight w:val="46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</w:tr>
      <w:tr w:rsidR="00BA3B16" w:rsidRPr="00770AFC" w:rsidTr="00BA2AAA">
        <w:trPr>
          <w:trHeight w:val="43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</w:tr>
      <w:tr w:rsidR="00BA3B16" w:rsidRPr="00770AFC" w:rsidTr="00BA2AAA">
        <w:trPr>
          <w:trHeight w:val="31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DA0895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BA3B16" w:rsidRPr="00770AFC" w:rsidTr="00BA2AAA">
        <w:trPr>
          <w:trHeight w:val="285"/>
        </w:trPr>
        <w:tc>
          <w:tcPr>
            <w:tcW w:w="2367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BA3B16" w:rsidP="00BA2AAA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0A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Дошкольная группа</w:t>
            </w:r>
          </w:p>
        </w:tc>
        <w:tc>
          <w:tcPr>
            <w:tcW w:w="2409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DA089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6F6F6F"/>
              <w:left w:val="single" w:sz="6" w:space="0" w:color="6F6F6F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BA3B16" w:rsidRPr="00770AFC" w:rsidRDefault="00102364" w:rsidP="00BA2AA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</w:tbl>
    <w:p w:rsidR="00224B8A" w:rsidRDefault="00224B8A"/>
    <w:sectPr w:rsidR="0022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4871"/>
    <w:multiLevelType w:val="multilevel"/>
    <w:tmpl w:val="92F6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94"/>
    <w:rsid w:val="000915F2"/>
    <w:rsid w:val="00102364"/>
    <w:rsid w:val="00224B8A"/>
    <w:rsid w:val="00302F05"/>
    <w:rsid w:val="00770AFC"/>
    <w:rsid w:val="00AB556C"/>
    <w:rsid w:val="00BA3B16"/>
    <w:rsid w:val="00BB0534"/>
    <w:rsid w:val="00DA0895"/>
    <w:rsid w:val="00F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_alns.srtn.zabedu.ru/obrazovatelnaya-organizatsiya/vakantnye-mesta-dlya-priema-perev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FUJITSU</cp:lastModifiedBy>
  <cp:revision>8</cp:revision>
  <dcterms:created xsi:type="dcterms:W3CDTF">2016-02-15T05:53:00Z</dcterms:created>
  <dcterms:modified xsi:type="dcterms:W3CDTF">2018-09-28T00:36:00Z</dcterms:modified>
</cp:coreProperties>
</file>